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7D0B1" w14:textId="4067917E" w:rsidR="005954AC" w:rsidRDefault="005954AC" w:rsidP="005954AC">
      <w:pPr>
        <w:pStyle w:val="Header"/>
        <w:tabs>
          <w:tab w:val="clear" w:pos="4320"/>
          <w:tab w:val="clear" w:pos="8640"/>
          <w:tab w:val="left" w:pos="2130"/>
        </w:tabs>
        <w:rPr>
          <w:rFonts w:ascii="HRTimes" w:hAnsi="HRTimes"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        </w:t>
      </w:r>
      <w:r>
        <w:rPr>
          <w:noProof/>
          <w:sz w:val="24"/>
          <w:szCs w:val="24"/>
          <w:lang w:val="hr-HR" w:eastAsia="hr-HR"/>
        </w:rPr>
        <w:drawing>
          <wp:inline distT="0" distB="0" distL="0" distR="0" wp14:anchorId="6181AD07" wp14:editId="64342B22">
            <wp:extent cx="495300" cy="638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</w:p>
    <w:p w14:paraId="606DE666" w14:textId="77777777" w:rsidR="005954AC" w:rsidRDefault="005954AC" w:rsidP="005954AC">
      <w:pPr>
        <w:pStyle w:val="Header"/>
        <w:rPr>
          <w:rFonts w:ascii="HRTimes" w:hAnsi="HRTimes"/>
          <w:sz w:val="24"/>
          <w:szCs w:val="24"/>
          <w:lang w:val="de-DE"/>
        </w:rPr>
      </w:pPr>
      <w:r>
        <w:rPr>
          <w:rFonts w:ascii="HRTimes" w:hAnsi="HRTimes"/>
          <w:sz w:val="24"/>
          <w:szCs w:val="24"/>
          <w:lang w:val="de-DE"/>
        </w:rPr>
        <w:t xml:space="preserve"> REPUBLIKA HRVATSKA</w:t>
      </w:r>
    </w:p>
    <w:p w14:paraId="732CB78F" w14:textId="77777777" w:rsidR="005954AC" w:rsidRDefault="005954AC" w:rsidP="005954AC">
      <w:pPr>
        <w:pStyle w:val="Header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ZADARSKA ŽUPANIJA</w:t>
      </w:r>
    </w:p>
    <w:p w14:paraId="158AE75B" w14:textId="77777777" w:rsidR="005954AC" w:rsidRDefault="005954AC" w:rsidP="005954AC">
      <w:pPr>
        <w:pStyle w:val="Header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OPĆINA STARIGRAD</w:t>
      </w:r>
    </w:p>
    <w:p w14:paraId="0CDA5206" w14:textId="77777777" w:rsidR="005954AC" w:rsidRDefault="005954AC" w:rsidP="005954AC">
      <w:pPr>
        <w:rPr>
          <w:b/>
        </w:rPr>
      </w:pPr>
      <w:r>
        <w:rPr>
          <w:b/>
        </w:rPr>
        <w:t xml:space="preserve">          Općinsko vijeće</w:t>
      </w:r>
    </w:p>
    <w:p w14:paraId="2E8959FE" w14:textId="77777777" w:rsidR="005954AC" w:rsidRDefault="005954AC" w:rsidP="005954AC">
      <w:pPr>
        <w:pStyle w:val="HTMLAddress"/>
        <w:rPr>
          <w:rFonts w:ascii="Verdana" w:hAnsi="Verdana"/>
          <w:color w:val="808080"/>
          <w:sz w:val="17"/>
          <w:szCs w:val="17"/>
        </w:rPr>
      </w:pPr>
    </w:p>
    <w:p w14:paraId="664E2662" w14:textId="4FA9888A" w:rsidR="005954AC" w:rsidRDefault="005954AC" w:rsidP="005954AC">
      <w:r>
        <w:t xml:space="preserve">KLASA: </w:t>
      </w:r>
    </w:p>
    <w:p w14:paraId="5F2377E2" w14:textId="35E7E3AF" w:rsidR="005954AC" w:rsidRDefault="005954AC" w:rsidP="005954AC">
      <w:r>
        <w:t xml:space="preserve">URBROJ: </w:t>
      </w:r>
    </w:p>
    <w:p w14:paraId="6EBB03B9" w14:textId="77777777" w:rsidR="005954AC" w:rsidRDefault="005954AC" w:rsidP="005954AC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8ABC42" w14:textId="449D30E2" w:rsidR="005954AC" w:rsidRDefault="005954AC" w:rsidP="005954AC">
      <w:r>
        <w:t xml:space="preserve">Starigrad Paklenica, </w:t>
      </w:r>
      <w:r w:rsidR="003C4EE0">
        <w:t xml:space="preserve">_____________ </w:t>
      </w:r>
      <w:r>
        <w:t>20</w:t>
      </w:r>
      <w:r w:rsidR="00652CCA">
        <w:t>2</w:t>
      </w:r>
      <w:r w:rsidR="003C4EE0">
        <w:t>6</w:t>
      </w:r>
      <w:r>
        <w:t>. godine</w:t>
      </w:r>
    </w:p>
    <w:p w14:paraId="4064E0C1" w14:textId="77777777" w:rsidR="005954AC" w:rsidRDefault="005954AC" w:rsidP="005954AC">
      <w:pPr>
        <w:pStyle w:val="HTMLAddress"/>
        <w:rPr>
          <w:rFonts w:ascii="Verdana" w:hAnsi="Verdana"/>
          <w:color w:val="808080"/>
          <w:sz w:val="17"/>
          <w:szCs w:val="17"/>
        </w:rPr>
      </w:pPr>
    </w:p>
    <w:p w14:paraId="790F2F77" w14:textId="77777777" w:rsidR="005954AC" w:rsidRDefault="005954AC" w:rsidP="005954AC">
      <w:pPr>
        <w:pStyle w:val="HTMLAddress"/>
        <w:rPr>
          <w:rFonts w:ascii="Verdana" w:hAnsi="Verdana"/>
          <w:color w:val="808080"/>
          <w:sz w:val="17"/>
          <w:szCs w:val="17"/>
        </w:rPr>
      </w:pPr>
    </w:p>
    <w:p w14:paraId="569CE2E3" w14:textId="27C5F650" w:rsidR="005954AC" w:rsidRDefault="005954AC" w:rsidP="005954AC">
      <w:pPr>
        <w:ind w:firstLine="708"/>
        <w:jc w:val="both"/>
      </w:pPr>
      <w:r w:rsidRPr="0022774C">
        <w:t>Na temelju članka 3</w:t>
      </w:r>
      <w:r w:rsidR="00C24BF7">
        <w:t>0</w:t>
      </w:r>
      <w:r w:rsidRPr="0022774C">
        <w:t>. Statuta Općine Starigrad (</w:t>
      </w:r>
      <w:r w:rsidR="003C4EE0">
        <w:t>„</w:t>
      </w:r>
      <w:r w:rsidRPr="0022774C">
        <w:t>Službeni glasnik Zadarske županije</w:t>
      </w:r>
      <w:r w:rsidR="003C4EE0">
        <w:t>“</w:t>
      </w:r>
      <w:r w:rsidRPr="0022774C">
        <w:t xml:space="preserve">, br. </w:t>
      </w:r>
      <w:r w:rsidR="00652CCA">
        <w:t>3/18</w:t>
      </w:r>
      <w:r w:rsidR="00C24BF7">
        <w:t>, 8/18</w:t>
      </w:r>
      <w:r w:rsidR="00221894">
        <w:t xml:space="preserve">, </w:t>
      </w:r>
      <w:r w:rsidR="00C24BF7">
        <w:t>3/20</w:t>
      </w:r>
      <w:r w:rsidR="00221894">
        <w:t xml:space="preserve"> </w:t>
      </w:r>
      <w:r w:rsidR="003C4EE0">
        <w:t xml:space="preserve">, </w:t>
      </w:r>
      <w:r w:rsidR="00221894">
        <w:t>3/21</w:t>
      </w:r>
      <w:r w:rsidR="003C4EE0">
        <w:t xml:space="preserve"> </w:t>
      </w:r>
      <w:r w:rsidR="00587F1A">
        <w:t>i</w:t>
      </w:r>
      <w:r w:rsidR="003C4EE0">
        <w:t xml:space="preserve"> 20/23</w:t>
      </w:r>
      <w:r w:rsidRPr="0022774C">
        <w:t xml:space="preserve">), Općinsko vijeće Općine Starigrad, na svojoj </w:t>
      </w:r>
      <w:r w:rsidR="003C4EE0">
        <w:t>___</w:t>
      </w:r>
      <w:r w:rsidRPr="0022774C">
        <w:t xml:space="preserve">. sjednici održanoj dana </w:t>
      </w:r>
      <w:r w:rsidR="003C4EE0">
        <w:t>_________</w:t>
      </w:r>
      <w:r w:rsidR="00F77215">
        <w:t xml:space="preserve"> </w:t>
      </w:r>
      <w:r w:rsidR="00652CCA">
        <w:t>202</w:t>
      </w:r>
      <w:r w:rsidR="003C4EE0">
        <w:t>6</w:t>
      </w:r>
      <w:r w:rsidRPr="0022774C">
        <w:t>. godine, donosi</w:t>
      </w:r>
    </w:p>
    <w:p w14:paraId="2641AD2C" w14:textId="77777777" w:rsidR="00675015" w:rsidRPr="0022774C" w:rsidRDefault="00675015" w:rsidP="005954AC">
      <w:pPr>
        <w:ind w:firstLine="708"/>
        <w:jc w:val="both"/>
      </w:pPr>
    </w:p>
    <w:p w14:paraId="5BB905A4" w14:textId="77777777" w:rsidR="005954AC" w:rsidRDefault="005954AC" w:rsidP="005954AC"/>
    <w:p w14:paraId="6D08B34D" w14:textId="64AF472E" w:rsidR="00C24BF7" w:rsidRPr="00543004" w:rsidRDefault="00C24BF7" w:rsidP="00C24BF7">
      <w:pPr>
        <w:jc w:val="center"/>
        <w:rPr>
          <w:b/>
        </w:rPr>
      </w:pPr>
      <w:r w:rsidRPr="00543004">
        <w:rPr>
          <w:b/>
        </w:rPr>
        <w:t>ODLUK</w:t>
      </w:r>
      <w:r>
        <w:rPr>
          <w:b/>
        </w:rPr>
        <w:t>U</w:t>
      </w:r>
    </w:p>
    <w:p w14:paraId="29676046" w14:textId="72E2BE9C" w:rsidR="00C24BF7" w:rsidRDefault="003C22E6" w:rsidP="00EB4AEF">
      <w:pPr>
        <w:jc w:val="center"/>
      </w:pPr>
      <w:bookmarkStart w:id="0" w:name="_Hlk130806901"/>
      <w:r>
        <w:t xml:space="preserve">o </w:t>
      </w:r>
      <w:r w:rsidR="00EB4AEF">
        <w:t xml:space="preserve">projektu </w:t>
      </w:r>
      <w:r w:rsidR="003C4EE0">
        <w:t>Interpretacijski centar mora 2. faza</w:t>
      </w:r>
    </w:p>
    <w:p w14:paraId="36A190A1" w14:textId="77777777" w:rsidR="00EB4AEF" w:rsidRDefault="00EB4AEF" w:rsidP="00EB4AEF"/>
    <w:p w14:paraId="0FFCE5B1" w14:textId="77777777" w:rsidR="00EB4AEF" w:rsidRPr="00EB4AEF" w:rsidRDefault="00EB4AEF" w:rsidP="00EB4AE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5CAB6F05" w14:textId="61EDB37D" w:rsidR="00410FE7" w:rsidRPr="00410FE7" w:rsidRDefault="00EB4AEF" w:rsidP="002A20C3">
      <w:pPr>
        <w:spacing w:after="160" w:line="259" w:lineRule="auto"/>
        <w:jc w:val="both"/>
        <w:rPr>
          <w:bCs/>
        </w:rPr>
      </w:pPr>
      <w:r w:rsidRPr="00EB4AEF">
        <w:rPr>
          <w:rFonts w:eastAsiaTheme="minorHAnsi"/>
        </w:rPr>
        <w:t>Općina Starigrad će, osiguravanjem sredstava, ići u realizaciju projekta Interpretacijski centar mora</w:t>
      </w:r>
      <w:r w:rsidR="003C4EE0">
        <w:rPr>
          <w:rFonts w:eastAsiaTheme="minorHAnsi"/>
        </w:rPr>
        <w:t xml:space="preserve"> 2. faza</w:t>
      </w:r>
      <w:r w:rsidRPr="00EB4AEF">
        <w:rPr>
          <w:rFonts w:eastAsiaTheme="minorHAnsi"/>
        </w:rPr>
        <w:t>, na način da se prihvati ponuda</w:t>
      </w:r>
      <w:r w:rsidR="002E38ED">
        <w:rPr>
          <w:rFonts w:eastAsiaTheme="minorHAnsi"/>
        </w:rPr>
        <w:t xml:space="preserve"> u iznosu</w:t>
      </w:r>
      <w:r w:rsidR="00410FE7">
        <w:rPr>
          <w:rFonts w:eastAsiaTheme="minorHAnsi"/>
        </w:rPr>
        <w:t xml:space="preserve"> 102.263,10 EUR (bez PDV-a) </w:t>
      </w:r>
      <w:r w:rsidR="00770FB1">
        <w:rPr>
          <w:rFonts w:eastAsiaTheme="minorHAnsi"/>
        </w:rPr>
        <w:t>odnosno 127.828,87 EUR (s PDV-om)</w:t>
      </w:r>
      <w:r w:rsidRPr="00EB4AEF">
        <w:rPr>
          <w:rFonts w:eastAsiaTheme="minorHAnsi"/>
        </w:rPr>
        <w:t xml:space="preserve"> koja je dobivena </w:t>
      </w:r>
      <w:r w:rsidRPr="004918B5">
        <w:rPr>
          <w:rFonts w:eastAsiaTheme="minorHAnsi"/>
        </w:rPr>
        <w:t xml:space="preserve">u </w:t>
      </w:r>
      <w:r w:rsidR="00770FB1" w:rsidRPr="004918B5">
        <w:rPr>
          <w:rFonts w:eastAsiaTheme="minorHAnsi"/>
        </w:rPr>
        <w:t>ponovljenom</w:t>
      </w:r>
      <w:r w:rsidR="00770FB1">
        <w:rPr>
          <w:rFonts w:eastAsiaTheme="minorHAnsi"/>
        </w:rPr>
        <w:t xml:space="preserve"> </w:t>
      </w:r>
      <w:r w:rsidRPr="00EB4AEF">
        <w:rPr>
          <w:rFonts w:eastAsiaTheme="minorHAnsi"/>
        </w:rPr>
        <w:t xml:space="preserve">postupku javne nabave, a koja je veća od procijenjene vrijednosti nabave. </w:t>
      </w:r>
      <w:bookmarkEnd w:id="0"/>
    </w:p>
    <w:p w14:paraId="778913EB" w14:textId="77777777" w:rsidR="00241B02" w:rsidRDefault="00241B02" w:rsidP="00410FE7">
      <w:pPr>
        <w:jc w:val="both"/>
      </w:pPr>
    </w:p>
    <w:p w14:paraId="5ED9E396" w14:textId="739D518D" w:rsidR="005954AC" w:rsidRDefault="005954AC" w:rsidP="00410FE7">
      <w:pPr>
        <w:pStyle w:val="NormalWeb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0FB1">
        <w:tab/>
      </w:r>
      <w:r>
        <w:t>P</w:t>
      </w:r>
      <w:r w:rsidR="003C4EE0">
        <w:t xml:space="preserve">REDSJEDNIK </w:t>
      </w:r>
    </w:p>
    <w:p w14:paraId="67FCEB79" w14:textId="754E7F23" w:rsidR="005954AC" w:rsidRDefault="005954AC" w:rsidP="005954AC">
      <w:pPr>
        <w:pStyle w:val="NormalWeb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0FB1">
        <w:tab/>
      </w:r>
      <w:r w:rsidR="00F65C6B">
        <w:t>Marko Marasović</w:t>
      </w:r>
    </w:p>
    <w:p w14:paraId="66E28E9C" w14:textId="49D4DD41" w:rsidR="0095538B" w:rsidRDefault="0095538B"/>
    <w:p w14:paraId="0638EDB8" w14:textId="51045CEC" w:rsidR="003E7003" w:rsidRDefault="003E7003"/>
    <w:p w14:paraId="2F6DA29A" w14:textId="1C03B1C2" w:rsidR="003E7003" w:rsidRDefault="003E7003"/>
    <w:p w14:paraId="54C721B6" w14:textId="766532D5" w:rsidR="003E7003" w:rsidRDefault="003E7003"/>
    <w:p w14:paraId="235C0EEA" w14:textId="1DB4F277" w:rsidR="003E7003" w:rsidRDefault="003E7003"/>
    <w:p w14:paraId="41C66F56" w14:textId="74AA013E" w:rsidR="003E7003" w:rsidRDefault="003E7003"/>
    <w:p w14:paraId="38FEA0E8" w14:textId="313AC092" w:rsidR="003E7003" w:rsidRDefault="003E7003"/>
    <w:p w14:paraId="2A58EBDD" w14:textId="305D4FC8" w:rsidR="003E7003" w:rsidRDefault="003E7003"/>
    <w:p w14:paraId="146A69EF" w14:textId="77777777" w:rsidR="002A20C3" w:rsidRDefault="002A20C3"/>
    <w:p w14:paraId="1C92C9F5" w14:textId="77777777" w:rsidR="002A20C3" w:rsidRDefault="002A20C3"/>
    <w:p w14:paraId="1A9B2382" w14:textId="77777777" w:rsidR="002A20C3" w:rsidRDefault="002A20C3"/>
    <w:p w14:paraId="47B66C07" w14:textId="77777777" w:rsidR="002A20C3" w:rsidRDefault="002A20C3"/>
    <w:p w14:paraId="0D5A3143" w14:textId="77777777" w:rsidR="002A20C3" w:rsidRDefault="002A20C3"/>
    <w:p w14:paraId="74EA350A" w14:textId="77777777" w:rsidR="002A20C3" w:rsidRDefault="002A20C3"/>
    <w:p w14:paraId="57AE53B6" w14:textId="77777777" w:rsidR="002A20C3" w:rsidRDefault="002A20C3"/>
    <w:p w14:paraId="65E3D268" w14:textId="77777777" w:rsidR="002A20C3" w:rsidRDefault="002A20C3"/>
    <w:p w14:paraId="0F695D14" w14:textId="77777777" w:rsidR="002A20C3" w:rsidRDefault="002A20C3"/>
    <w:p w14:paraId="0E27119C" w14:textId="77777777" w:rsidR="002A20C3" w:rsidRDefault="002A20C3"/>
    <w:p w14:paraId="7393352A" w14:textId="77777777" w:rsidR="002A20C3" w:rsidRDefault="002A20C3"/>
    <w:p w14:paraId="28C70DA1" w14:textId="77777777" w:rsidR="002A20C3" w:rsidRPr="00EB4AEF" w:rsidRDefault="002A20C3" w:rsidP="002A20C3">
      <w:pPr>
        <w:spacing w:after="160" w:line="259" w:lineRule="auto"/>
        <w:jc w:val="both"/>
        <w:rPr>
          <w:rFonts w:eastAsiaTheme="minorHAnsi"/>
        </w:rPr>
      </w:pPr>
    </w:p>
    <w:p w14:paraId="7762A5E9" w14:textId="77777777" w:rsidR="002A20C3" w:rsidRDefault="002A20C3" w:rsidP="002A20C3">
      <w:pPr>
        <w:jc w:val="center"/>
        <w:rPr>
          <w:b/>
        </w:rPr>
      </w:pPr>
      <w:r>
        <w:rPr>
          <w:b/>
        </w:rPr>
        <w:t>Obrazloženje</w:t>
      </w:r>
    </w:p>
    <w:p w14:paraId="1E83E657" w14:textId="77777777" w:rsidR="002A20C3" w:rsidRDefault="002A20C3" w:rsidP="002A20C3">
      <w:pPr>
        <w:jc w:val="both"/>
        <w:rPr>
          <w:bCs/>
        </w:rPr>
      </w:pPr>
      <w:r>
        <w:rPr>
          <w:bCs/>
        </w:rPr>
        <w:t xml:space="preserve">Općina Starigrad je donijela Odluku o objavi postupka javne nabave 17. listopada 2025. godine. U provednom postupku zaprimljena je jedna ponuda </w:t>
      </w:r>
      <w:r w:rsidRPr="002E38ED">
        <w:rPr>
          <w:bCs/>
        </w:rPr>
        <w:t xml:space="preserve">u iznosu od 106.026,58 </w:t>
      </w:r>
      <w:r>
        <w:rPr>
          <w:bCs/>
        </w:rPr>
        <w:t>EUR</w:t>
      </w:r>
      <w:r w:rsidRPr="002E38ED">
        <w:rPr>
          <w:bCs/>
        </w:rPr>
        <w:t xml:space="preserve"> </w:t>
      </w:r>
      <w:r>
        <w:rPr>
          <w:bCs/>
        </w:rPr>
        <w:t>(</w:t>
      </w:r>
      <w:r w:rsidRPr="002E38ED">
        <w:rPr>
          <w:bCs/>
        </w:rPr>
        <w:t>bez PDV-a</w:t>
      </w:r>
      <w:r>
        <w:rPr>
          <w:bCs/>
        </w:rPr>
        <w:t xml:space="preserve">), a koja je </w:t>
      </w:r>
      <w:r w:rsidRPr="002E38ED">
        <w:rPr>
          <w:bCs/>
        </w:rPr>
        <w:t>veća je</w:t>
      </w:r>
      <w:r>
        <w:rPr>
          <w:bCs/>
        </w:rPr>
        <w:t xml:space="preserve"> </w:t>
      </w:r>
      <w:r w:rsidRPr="002E38ED">
        <w:rPr>
          <w:bCs/>
        </w:rPr>
        <w:t xml:space="preserve">od procijenjene vrijednosti nabave (82.712,25 </w:t>
      </w:r>
      <w:r>
        <w:rPr>
          <w:bCs/>
        </w:rPr>
        <w:t>EUR</w:t>
      </w:r>
      <w:r w:rsidRPr="002E38ED">
        <w:rPr>
          <w:bCs/>
        </w:rPr>
        <w:t>) te se</w:t>
      </w:r>
      <w:r>
        <w:rPr>
          <w:bCs/>
        </w:rPr>
        <w:t xml:space="preserve"> </w:t>
      </w:r>
      <w:r w:rsidRPr="002E38ED">
        <w:rPr>
          <w:bCs/>
        </w:rPr>
        <w:t>ponuda sukladno članku 3. točki 13. ZJN 2016, ocjen</w:t>
      </w:r>
      <w:r>
        <w:rPr>
          <w:bCs/>
        </w:rPr>
        <w:t xml:space="preserve">ila kao </w:t>
      </w:r>
      <w:r w:rsidRPr="002E38ED">
        <w:rPr>
          <w:bCs/>
        </w:rPr>
        <w:t>neprihvatljiv</w:t>
      </w:r>
      <w:r>
        <w:rPr>
          <w:bCs/>
        </w:rPr>
        <w:t>a</w:t>
      </w:r>
      <w:r w:rsidRPr="002E38ED">
        <w:rPr>
          <w:bCs/>
        </w:rPr>
        <w:t xml:space="preserve"> jer </w:t>
      </w:r>
      <w:r>
        <w:rPr>
          <w:bCs/>
        </w:rPr>
        <w:t xml:space="preserve">je </w:t>
      </w:r>
      <w:r w:rsidRPr="002E38ED">
        <w:rPr>
          <w:bCs/>
        </w:rPr>
        <w:t>cijena ponude prelazi</w:t>
      </w:r>
      <w:r>
        <w:rPr>
          <w:bCs/>
        </w:rPr>
        <w:t>la</w:t>
      </w:r>
      <w:r w:rsidRPr="002E38ED">
        <w:rPr>
          <w:bCs/>
        </w:rPr>
        <w:t xml:space="preserve"> planirana odnosno</w:t>
      </w:r>
      <w:r>
        <w:rPr>
          <w:bCs/>
        </w:rPr>
        <w:t xml:space="preserve"> </w:t>
      </w:r>
      <w:r w:rsidRPr="002E38ED">
        <w:rPr>
          <w:bCs/>
        </w:rPr>
        <w:t>osigurana novčana sredstva naručitelja za nabavu</w:t>
      </w:r>
      <w:r>
        <w:rPr>
          <w:bCs/>
        </w:rPr>
        <w:t xml:space="preserve">. Sukladno navedenom, donesena je Odluka o poništenju javne nabave 27. studenog 2025. godine. </w:t>
      </w:r>
    </w:p>
    <w:p w14:paraId="45285379" w14:textId="77777777" w:rsidR="002A20C3" w:rsidRPr="00410FE7" w:rsidRDefault="002A20C3" w:rsidP="002A20C3">
      <w:pPr>
        <w:jc w:val="both"/>
        <w:rPr>
          <w:bCs/>
        </w:rPr>
      </w:pPr>
      <w:r>
        <w:rPr>
          <w:bCs/>
        </w:rPr>
        <w:t xml:space="preserve">Odluka o pokretanju ponovljenog postupka javne nabave donesena je 8. prosinca 2025. godine. U provednom postupku zaprimljena je jedna ponuda </w:t>
      </w:r>
      <w:r w:rsidRPr="002E38ED">
        <w:rPr>
          <w:bCs/>
        </w:rPr>
        <w:t>u iznosu od 10</w:t>
      </w:r>
      <w:r>
        <w:rPr>
          <w:bCs/>
        </w:rPr>
        <w:t>2</w:t>
      </w:r>
      <w:r w:rsidRPr="002E38ED">
        <w:rPr>
          <w:bCs/>
        </w:rPr>
        <w:t>.</w:t>
      </w:r>
      <w:r>
        <w:rPr>
          <w:bCs/>
        </w:rPr>
        <w:t>263</w:t>
      </w:r>
      <w:r w:rsidRPr="002E38ED">
        <w:rPr>
          <w:bCs/>
        </w:rPr>
        <w:t>,</w:t>
      </w:r>
      <w:r>
        <w:rPr>
          <w:bCs/>
        </w:rPr>
        <w:t>10</w:t>
      </w:r>
      <w:r w:rsidRPr="002E38ED">
        <w:rPr>
          <w:bCs/>
        </w:rPr>
        <w:t xml:space="preserve"> </w:t>
      </w:r>
      <w:r>
        <w:rPr>
          <w:bCs/>
        </w:rPr>
        <w:t>EUR</w:t>
      </w:r>
      <w:r w:rsidRPr="002E38ED">
        <w:rPr>
          <w:bCs/>
        </w:rPr>
        <w:t xml:space="preserve"> </w:t>
      </w:r>
      <w:r>
        <w:rPr>
          <w:bCs/>
        </w:rPr>
        <w:t>(</w:t>
      </w:r>
      <w:r w:rsidRPr="002E38ED">
        <w:rPr>
          <w:bCs/>
        </w:rPr>
        <w:t>bez PDV-a</w:t>
      </w:r>
      <w:r>
        <w:rPr>
          <w:bCs/>
        </w:rPr>
        <w:t xml:space="preserve">), a koja je </w:t>
      </w:r>
      <w:r w:rsidRPr="002E38ED">
        <w:rPr>
          <w:bCs/>
        </w:rPr>
        <w:t>veća je</w:t>
      </w:r>
      <w:r>
        <w:rPr>
          <w:bCs/>
        </w:rPr>
        <w:t xml:space="preserve"> </w:t>
      </w:r>
      <w:r w:rsidRPr="002E38ED">
        <w:rPr>
          <w:bCs/>
        </w:rPr>
        <w:t xml:space="preserve">od procijenjene vrijednosti nabave (82.712,25 </w:t>
      </w:r>
      <w:r>
        <w:rPr>
          <w:bCs/>
        </w:rPr>
        <w:t>EUR</w:t>
      </w:r>
      <w:r w:rsidRPr="002E38ED">
        <w:rPr>
          <w:bCs/>
        </w:rPr>
        <w:t>) te se</w:t>
      </w:r>
      <w:r>
        <w:rPr>
          <w:bCs/>
        </w:rPr>
        <w:t xml:space="preserve"> </w:t>
      </w:r>
      <w:r w:rsidRPr="002E38ED">
        <w:rPr>
          <w:bCs/>
        </w:rPr>
        <w:t>p</w:t>
      </w:r>
      <w:r>
        <w:rPr>
          <w:bCs/>
        </w:rPr>
        <w:t xml:space="preserve">redlaže Općinskom vijeću da donese Odluku kako bi se realizirao projekt. </w:t>
      </w:r>
    </w:p>
    <w:p w14:paraId="46FB10F9" w14:textId="77777777" w:rsidR="002A20C3" w:rsidRDefault="002A20C3"/>
    <w:sectPr w:rsidR="002A20C3" w:rsidSect="00543004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AC"/>
    <w:rsid w:val="001A1AB4"/>
    <w:rsid w:val="001E59E3"/>
    <w:rsid w:val="00221894"/>
    <w:rsid w:val="00241B02"/>
    <w:rsid w:val="00267C87"/>
    <w:rsid w:val="002A20C3"/>
    <w:rsid w:val="002C2892"/>
    <w:rsid w:val="002E38ED"/>
    <w:rsid w:val="00317F1E"/>
    <w:rsid w:val="003C22E6"/>
    <w:rsid w:val="003C4EE0"/>
    <w:rsid w:val="003E7003"/>
    <w:rsid w:val="00410FE7"/>
    <w:rsid w:val="00413DD6"/>
    <w:rsid w:val="004918B5"/>
    <w:rsid w:val="004E42B8"/>
    <w:rsid w:val="00540ABB"/>
    <w:rsid w:val="00587F1A"/>
    <w:rsid w:val="005954AC"/>
    <w:rsid w:val="0059747C"/>
    <w:rsid w:val="00652CCA"/>
    <w:rsid w:val="00675015"/>
    <w:rsid w:val="006B724A"/>
    <w:rsid w:val="00770FB1"/>
    <w:rsid w:val="00780D59"/>
    <w:rsid w:val="00791D63"/>
    <w:rsid w:val="0080374F"/>
    <w:rsid w:val="009037F0"/>
    <w:rsid w:val="009273FE"/>
    <w:rsid w:val="0093772F"/>
    <w:rsid w:val="0095538B"/>
    <w:rsid w:val="00A068D3"/>
    <w:rsid w:val="00B66B2C"/>
    <w:rsid w:val="00C03B34"/>
    <w:rsid w:val="00C24BF7"/>
    <w:rsid w:val="00CA4D5D"/>
    <w:rsid w:val="00CB0764"/>
    <w:rsid w:val="00D32AF3"/>
    <w:rsid w:val="00E9697F"/>
    <w:rsid w:val="00EB4AEF"/>
    <w:rsid w:val="00F23BA8"/>
    <w:rsid w:val="00F65C6B"/>
    <w:rsid w:val="00F77215"/>
    <w:rsid w:val="00FB7BA2"/>
    <w:rsid w:val="00FE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8E2E"/>
  <w15:chartTrackingRefBased/>
  <w15:docId w15:val="{0A1BCF63-4733-420E-8700-4A6E66DD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Address">
    <w:name w:val="HTML Address"/>
    <w:basedOn w:val="Normal"/>
    <w:link w:val="HTMLAddressChar"/>
    <w:rsid w:val="005954AC"/>
    <w:pPr>
      <w:suppressAutoHyphens/>
    </w:pPr>
    <w:rPr>
      <w:i/>
      <w:iCs/>
      <w:lang w:eastAsia="ar-SA"/>
    </w:rPr>
  </w:style>
  <w:style w:type="character" w:customStyle="1" w:styleId="HTMLAddressChar">
    <w:name w:val="HTML Address Char"/>
    <w:basedOn w:val="DefaultParagraphFont"/>
    <w:link w:val="HTMLAddress"/>
    <w:rsid w:val="005954A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Header">
    <w:name w:val="header"/>
    <w:basedOn w:val="Normal"/>
    <w:link w:val="HeaderChar"/>
    <w:rsid w:val="005954AC"/>
    <w:pPr>
      <w:tabs>
        <w:tab w:val="center" w:pos="4320"/>
        <w:tab w:val="right" w:pos="8640"/>
      </w:tabs>
      <w:suppressAutoHyphens/>
      <w:overflowPunct w:val="0"/>
      <w:autoSpaceDE w:val="0"/>
    </w:pPr>
    <w:rPr>
      <w:sz w:val="20"/>
      <w:szCs w:val="20"/>
      <w:lang w:val="en-GB" w:eastAsia="ar-SA"/>
    </w:rPr>
  </w:style>
  <w:style w:type="character" w:customStyle="1" w:styleId="HeaderChar">
    <w:name w:val="Header Char"/>
    <w:basedOn w:val="DefaultParagraphFont"/>
    <w:link w:val="Header"/>
    <w:rsid w:val="005954AC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NormalWeb">
    <w:name w:val="Normal (Web)"/>
    <w:basedOn w:val="Normal"/>
    <w:rsid w:val="005954AC"/>
    <w:pPr>
      <w:spacing w:before="100" w:beforeAutospacing="1" w:after="100" w:afterAutospacing="1"/>
    </w:pPr>
    <w:rPr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6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starigrad</dc:creator>
  <cp:keywords/>
  <dc:description/>
  <cp:lastModifiedBy>opcina starigrad</cp:lastModifiedBy>
  <cp:revision>20</cp:revision>
  <cp:lastPrinted>2023-04-07T09:51:00Z</cp:lastPrinted>
  <dcterms:created xsi:type="dcterms:W3CDTF">2020-10-16T07:23:00Z</dcterms:created>
  <dcterms:modified xsi:type="dcterms:W3CDTF">2026-02-20T12:25:00Z</dcterms:modified>
</cp:coreProperties>
</file>